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3620" w:rsidRDefault="00E52434">
      <w:pPr>
        <w:pStyle w:val="1"/>
        <w:ind w:right="-2"/>
        <w:jc w:val="center"/>
        <w:rPr>
          <w:sz w:val="26"/>
          <w:szCs w:val="26"/>
        </w:rPr>
      </w:pPr>
      <w:bookmarkStart w:id="0" w:name="__UnoMark__240_4365468"/>
      <w:bookmarkStart w:id="1" w:name="__UnoMark__238_4365468"/>
      <w:bookmarkEnd w:id="0"/>
      <w:bookmarkEnd w:id="1"/>
      <w:r>
        <w:rPr>
          <w:noProof/>
        </w:rPr>
        <w:drawing>
          <wp:inline distT="0" distB="0" distL="19050" distR="9525">
            <wp:extent cx="447675" cy="561975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9459" w:type="dxa"/>
        <w:tblBorders>
          <w:bottom w:val="thinThickSmallGap" w:sz="24" w:space="0" w:color="00000A"/>
          <w:insideH w:val="thinThickSmallGap" w:sz="24" w:space="0" w:color="00000A"/>
        </w:tblBorders>
        <w:tblCellMar>
          <w:left w:w="113" w:type="dxa"/>
        </w:tblCellMar>
        <w:tblLook w:val="01E0" w:firstRow="1" w:lastRow="1" w:firstColumn="1" w:lastColumn="1" w:noHBand="0" w:noVBand="0"/>
      </w:tblPr>
      <w:tblGrid>
        <w:gridCol w:w="9459"/>
      </w:tblGrid>
      <w:tr w:rsidR="00BC3620">
        <w:trPr>
          <w:trHeight w:val="969"/>
        </w:trPr>
        <w:tc>
          <w:tcPr>
            <w:tcW w:w="9459" w:type="dxa"/>
            <w:tcBorders>
              <w:bottom w:val="thinThickSmallGap" w:sz="24" w:space="0" w:color="00000A"/>
            </w:tcBorders>
            <w:shd w:val="clear" w:color="auto" w:fill="auto"/>
          </w:tcPr>
          <w:p w:rsidR="00BC3620" w:rsidRDefault="00E52434">
            <w:pPr>
              <w:pStyle w:val="5"/>
              <w:ind w:right="-2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Администрация </w:t>
            </w:r>
            <w:proofErr w:type="spellStart"/>
            <w:r>
              <w:rPr>
                <w:sz w:val="26"/>
                <w:szCs w:val="26"/>
                <w:lang w:eastAsia="en-US"/>
              </w:rPr>
              <w:t>Сорочинского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городского округа Оренбургской области</w:t>
            </w:r>
          </w:p>
          <w:p w:rsidR="00BC3620" w:rsidRDefault="00BC3620">
            <w:pPr>
              <w:pStyle w:val="8"/>
              <w:ind w:right="-2"/>
              <w:rPr>
                <w:sz w:val="26"/>
                <w:szCs w:val="26"/>
                <w:lang w:eastAsia="en-US"/>
              </w:rPr>
            </w:pPr>
          </w:p>
          <w:p w:rsidR="00BC3620" w:rsidRDefault="00E52434">
            <w:pPr>
              <w:pStyle w:val="8"/>
              <w:ind w:right="-2"/>
              <w:rPr>
                <w:sz w:val="26"/>
                <w:szCs w:val="26"/>
                <w:lang w:eastAsia="en-US"/>
              </w:rPr>
            </w:pPr>
            <w:proofErr w:type="gramStart"/>
            <w:r>
              <w:rPr>
                <w:sz w:val="26"/>
                <w:szCs w:val="26"/>
                <w:lang w:eastAsia="en-US"/>
              </w:rPr>
              <w:t>П</w:t>
            </w:r>
            <w:proofErr w:type="gramEnd"/>
            <w:r>
              <w:rPr>
                <w:sz w:val="26"/>
                <w:szCs w:val="26"/>
                <w:lang w:eastAsia="en-US"/>
              </w:rPr>
              <w:t xml:space="preserve"> О С Т А Н О В Л Е Н И Е </w:t>
            </w:r>
          </w:p>
        </w:tc>
      </w:tr>
    </w:tbl>
    <w:p w:rsidR="00BC3620" w:rsidRDefault="00E52434">
      <w:pPr>
        <w:pStyle w:val="20"/>
        <w:ind w:right="-2"/>
        <w:rPr>
          <w:sz w:val="26"/>
          <w:szCs w:val="26"/>
          <w:lang w:val="ru-RU"/>
        </w:rPr>
      </w:pPr>
      <w:r>
        <w:rPr>
          <w:noProof/>
        </w:rPr>
        <w:drawing>
          <wp:anchor distT="0" distB="0" distL="0" distR="0" simplePos="0" relativeHeight="251657728" behindDoc="0" locked="0" layoutInCell="1" allowOverlap="1" wp14:anchorId="17A57888" wp14:editId="420DA504">
            <wp:simplePos x="0" y="0"/>
            <wp:positionH relativeFrom="page">
              <wp:posOffset>927735</wp:posOffset>
            </wp:positionH>
            <wp:positionV relativeFrom="page">
              <wp:posOffset>1912620</wp:posOffset>
            </wp:positionV>
            <wp:extent cx="2915920" cy="215900"/>
            <wp:effectExtent l="0" t="0" r="0" b="0"/>
            <wp:wrapNone/>
            <wp:docPr id="1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5920" cy="215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C3620" w:rsidRDefault="00E52434">
      <w:pPr>
        <w:pStyle w:val="20"/>
        <w:ind w:right="-2"/>
        <w:rPr>
          <w:b/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от __________________</w:t>
      </w:r>
      <w:r>
        <w:rPr>
          <w:sz w:val="26"/>
          <w:szCs w:val="26"/>
          <w:lang w:val="ru-RU"/>
        </w:rPr>
        <w:t xml:space="preserve">                                     </w:t>
      </w:r>
    </w:p>
    <w:p w:rsidR="00BC3620" w:rsidRDefault="00E52434">
      <w:pPr>
        <w:pStyle w:val="20"/>
        <w:tabs>
          <w:tab w:val="left" w:pos="576"/>
        </w:tabs>
        <w:suppressAutoHyphens/>
        <w:jc w:val="both"/>
        <w:rPr>
          <w:sz w:val="32"/>
          <w:szCs w:val="32"/>
          <w:lang w:val="ru-RU"/>
        </w:rPr>
      </w:pPr>
      <w:r>
        <w:rPr>
          <w:sz w:val="26"/>
          <w:szCs w:val="26"/>
          <w:lang w:val="ru-RU"/>
        </w:rPr>
        <w:t xml:space="preserve">                                                                                                                     </w:t>
      </w:r>
    </w:p>
    <w:p w:rsidR="00BC3620" w:rsidRDefault="00E52434">
      <w:pPr>
        <w:pStyle w:val="20"/>
        <w:tabs>
          <w:tab w:val="left" w:pos="576"/>
        </w:tabs>
        <w:suppressAutoHyphens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О предоставлении разрешения</w:t>
      </w:r>
    </w:p>
    <w:p w:rsidR="00BC3620" w:rsidRDefault="00E52434">
      <w:pPr>
        <w:pStyle w:val="20"/>
        <w:tabs>
          <w:tab w:val="left" w:pos="576"/>
        </w:tabs>
        <w:suppressAutoHyphens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на условно разрешенный вид </w:t>
      </w:r>
    </w:p>
    <w:p w:rsidR="00BC3620" w:rsidRDefault="00E52434">
      <w:pPr>
        <w:pStyle w:val="20"/>
        <w:tabs>
          <w:tab w:val="left" w:pos="576"/>
        </w:tabs>
        <w:suppressAutoHyphens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использования земельного участка</w:t>
      </w:r>
    </w:p>
    <w:p w:rsidR="00BC3620" w:rsidRDefault="00E52434">
      <w:pPr>
        <w:pStyle w:val="20"/>
        <w:tabs>
          <w:tab w:val="left" w:pos="576"/>
        </w:tabs>
        <w:suppressAutoHyphens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с кадастровым номером 56:30:0101001:658</w:t>
      </w:r>
    </w:p>
    <w:p w:rsidR="00BC3620" w:rsidRDefault="00BC3620">
      <w:pPr>
        <w:jc w:val="both"/>
      </w:pPr>
    </w:p>
    <w:p w:rsidR="00BC3620" w:rsidRDefault="00E52434">
      <w:pPr>
        <w:jc w:val="both"/>
      </w:pPr>
      <w:r>
        <w:t xml:space="preserve">          В соответствии с частью 9 статьи 39 Градостроительного кодекса Российской Федерации, приказом </w:t>
      </w:r>
      <w:proofErr w:type="spellStart"/>
      <w:r>
        <w:t>Росреестра</w:t>
      </w:r>
      <w:proofErr w:type="spellEnd"/>
      <w:r>
        <w:t xml:space="preserve"> от 10.11.2020 № </w:t>
      </w:r>
      <w:proofErr w:type="gramStart"/>
      <w:r>
        <w:t>П</w:t>
      </w:r>
      <w:proofErr w:type="gramEnd"/>
      <w:r>
        <w:t>/0412 «Об утверждении классификатора видов разрешенного использования земельных участков», руководствуясь статьями 32, 35, 4</w:t>
      </w:r>
      <w:r>
        <w:t xml:space="preserve">0 Устава муниципального образования </w:t>
      </w:r>
      <w:proofErr w:type="spellStart"/>
      <w:r>
        <w:t>Сорочинский</w:t>
      </w:r>
      <w:proofErr w:type="spellEnd"/>
      <w:r>
        <w:t xml:space="preserve"> городской округ  Оренбургской области, на основании постановления администрации </w:t>
      </w:r>
      <w:proofErr w:type="spellStart"/>
      <w:r>
        <w:t>Сорочинского</w:t>
      </w:r>
      <w:proofErr w:type="spellEnd"/>
      <w:r>
        <w:t xml:space="preserve"> городского округа от 06.06.2022 № 779-п «О проведении публичных слушаний по проекту постановления администрации </w:t>
      </w:r>
      <w:proofErr w:type="spellStart"/>
      <w:r>
        <w:t>Сор</w:t>
      </w:r>
      <w:r>
        <w:t>очинского</w:t>
      </w:r>
      <w:proofErr w:type="spellEnd"/>
      <w:r>
        <w:t xml:space="preserve"> городского округа Оренбургской </w:t>
      </w:r>
      <w:proofErr w:type="gramStart"/>
      <w:r>
        <w:t>области «О предоставлении разрешения на условно разрешенный вид использования земельного участка с кадастровым номером 56:30:0101001:658», протокола публичных слушаний № 5 от 27.06.2022, заключения о результатах пуб</w:t>
      </w:r>
      <w:r>
        <w:t>личных слушаний по вопросу предоставления разрешения на условно разрешенный вид использования земельного участка с кадастровым номером 56:30:0101001:658 от 29.06.2022, рекомендаций о предоставлении разрешения на условно разрешенный вид использования земель</w:t>
      </w:r>
      <w:r>
        <w:t>ного участка</w:t>
      </w:r>
      <w:proofErr w:type="gramEnd"/>
      <w:r>
        <w:t xml:space="preserve"> с кадастровым номером 56:30:0101001:658 от  29.06.2022,</w:t>
      </w:r>
      <w:r>
        <w:rPr>
          <w:color w:val="FF0000"/>
        </w:rPr>
        <w:t xml:space="preserve"> </w:t>
      </w:r>
      <w:r>
        <w:t>публикаций в газете «</w:t>
      </w:r>
      <w:proofErr w:type="spellStart"/>
      <w:r>
        <w:t>Сорочинский</w:t>
      </w:r>
      <w:proofErr w:type="spellEnd"/>
      <w:r>
        <w:t xml:space="preserve"> Вестник» от  10.06.2022 № 22, заявления Корчагиной Светланы Николаевны от 30.05.2022  </w:t>
      </w:r>
      <w:proofErr w:type="spellStart"/>
      <w:r>
        <w:t>вх</w:t>
      </w:r>
      <w:proofErr w:type="spellEnd"/>
      <w:r>
        <w:t xml:space="preserve">. № 01-14/403, администрация </w:t>
      </w:r>
      <w:proofErr w:type="spellStart"/>
      <w:r>
        <w:t>Сорочинского</w:t>
      </w:r>
      <w:proofErr w:type="spellEnd"/>
      <w:r>
        <w:t xml:space="preserve"> городского округа Оренбу</w:t>
      </w:r>
      <w:r>
        <w:t xml:space="preserve">ргской области постановляет: </w:t>
      </w:r>
    </w:p>
    <w:p w:rsidR="00BC3620" w:rsidRDefault="00E52434">
      <w:pPr>
        <w:jc w:val="both"/>
      </w:pPr>
      <w:r>
        <w:t xml:space="preserve">          1. Предоставить Корчагиной Светлане Николаевне разрешение на условно разрешенный вид использования земельного участка  с кадастровым номером 56:30:0101001:658, расположенного по адресу: Оренбургская область, </w:t>
      </w:r>
      <w:proofErr w:type="spellStart"/>
      <w:r>
        <w:t>Сорочинс</w:t>
      </w:r>
      <w:r>
        <w:t>кий</w:t>
      </w:r>
      <w:proofErr w:type="spellEnd"/>
      <w:r>
        <w:t xml:space="preserve"> городской округ, </w:t>
      </w:r>
      <w:proofErr w:type="gramStart"/>
      <w:r>
        <w:t>с</w:t>
      </w:r>
      <w:proofErr w:type="gramEnd"/>
      <w:r>
        <w:t xml:space="preserve">. </w:t>
      </w:r>
      <w:proofErr w:type="gramStart"/>
      <w:r>
        <w:t>Баклановка</w:t>
      </w:r>
      <w:proofErr w:type="gramEnd"/>
      <w:r>
        <w:t>, ул. Молодежная: хранение и переработка сельскохозяйственной продукции (код 1.15). Основной вид разрешенного использования: выращивание зерновых и иных сельскохозяйственных культур.  Категория земель: земли населенных пун</w:t>
      </w:r>
      <w:r>
        <w:t xml:space="preserve">ктов. </w:t>
      </w:r>
    </w:p>
    <w:p w:rsidR="00BC3620" w:rsidRDefault="00E52434">
      <w:pPr>
        <w:jc w:val="both"/>
        <w:rPr>
          <w:spacing w:val="-1"/>
        </w:rPr>
      </w:pPr>
      <w:r>
        <w:t xml:space="preserve">          2.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возложить на </w:t>
      </w:r>
      <w:r>
        <w:rPr>
          <w:spacing w:val="-1"/>
        </w:rPr>
        <w:t xml:space="preserve">главного архитектора муниципального образования </w:t>
      </w:r>
      <w:proofErr w:type="spellStart"/>
      <w:r>
        <w:rPr>
          <w:spacing w:val="-1"/>
        </w:rPr>
        <w:t>Сорочинский</w:t>
      </w:r>
      <w:proofErr w:type="spellEnd"/>
      <w:r>
        <w:rPr>
          <w:spacing w:val="-1"/>
        </w:rPr>
        <w:t xml:space="preserve"> городской округ Оренбургской области Крестьянова А.Ф.</w:t>
      </w:r>
    </w:p>
    <w:p w:rsidR="00BC3620" w:rsidRDefault="00E52434">
      <w:pPr>
        <w:pStyle w:val="20"/>
        <w:suppressAutoHyphens/>
        <w:jc w:val="both"/>
        <w:rPr>
          <w:spacing w:val="-12"/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    3. Постановление вступает в силу после его официал</w:t>
      </w:r>
      <w:r>
        <w:rPr>
          <w:sz w:val="24"/>
          <w:szCs w:val="24"/>
          <w:lang w:val="ru-RU"/>
        </w:rPr>
        <w:t>ьного опубликования в газете «</w:t>
      </w:r>
      <w:proofErr w:type="spellStart"/>
      <w:r>
        <w:rPr>
          <w:sz w:val="24"/>
          <w:szCs w:val="24"/>
          <w:lang w:val="ru-RU"/>
        </w:rPr>
        <w:t>Сорочинский</w:t>
      </w:r>
      <w:proofErr w:type="spellEnd"/>
      <w:r>
        <w:rPr>
          <w:sz w:val="24"/>
          <w:szCs w:val="24"/>
          <w:lang w:val="ru-RU"/>
        </w:rPr>
        <w:t xml:space="preserve"> Вестник» и подлежит размещению на Портале муниципального образования </w:t>
      </w:r>
      <w:proofErr w:type="spellStart"/>
      <w:r>
        <w:rPr>
          <w:sz w:val="24"/>
          <w:szCs w:val="24"/>
          <w:lang w:val="ru-RU"/>
        </w:rPr>
        <w:t>Сорочинский</w:t>
      </w:r>
      <w:proofErr w:type="spellEnd"/>
      <w:r>
        <w:rPr>
          <w:sz w:val="24"/>
          <w:szCs w:val="24"/>
          <w:lang w:val="ru-RU"/>
        </w:rPr>
        <w:t xml:space="preserve"> городской округ Оренбургской области в сети «Интернет» (</w:t>
      </w:r>
      <w:r>
        <w:rPr>
          <w:sz w:val="24"/>
          <w:szCs w:val="24"/>
        </w:rPr>
        <w:t>http</w:t>
      </w:r>
      <w:r>
        <w:rPr>
          <w:sz w:val="24"/>
          <w:szCs w:val="24"/>
          <w:lang w:val="ru-RU"/>
        </w:rPr>
        <w:t>://</w:t>
      </w:r>
      <w:proofErr w:type="spellStart"/>
      <w:r>
        <w:rPr>
          <w:sz w:val="24"/>
          <w:szCs w:val="24"/>
        </w:rPr>
        <w:t>sorochinsk</w:t>
      </w:r>
      <w:proofErr w:type="spellEnd"/>
      <w:r>
        <w:rPr>
          <w:sz w:val="24"/>
          <w:szCs w:val="24"/>
          <w:lang w:val="ru-RU"/>
        </w:rPr>
        <w:t>56.</w:t>
      </w:r>
      <w:proofErr w:type="spellStart"/>
      <w:r>
        <w:rPr>
          <w:sz w:val="24"/>
          <w:szCs w:val="24"/>
        </w:rPr>
        <w:t>ru</w:t>
      </w:r>
      <w:proofErr w:type="spellEnd"/>
      <w:r>
        <w:rPr>
          <w:sz w:val="24"/>
          <w:szCs w:val="24"/>
          <w:lang w:val="ru-RU"/>
        </w:rPr>
        <w:t xml:space="preserve">). </w:t>
      </w:r>
    </w:p>
    <w:p w:rsidR="00BC3620" w:rsidRDefault="00BC3620">
      <w:pPr>
        <w:jc w:val="both"/>
        <w:rPr>
          <w:color w:val="FF0000"/>
        </w:rPr>
      </w:pPr>
    </w:p>
    <w:p w:rsidR="00BC3620" w:rsidRDefault="00E52434">
      <w:pPr>
        <w:jc w:val="both"/>
        <w:rPr>
          <w:color w:val="FF0000"/>
        </w:rPr>
      </w:pPr>
      <w:bookmarkStart w:id="2" w:name="_GoBack"/>
      <w:r>
        <w:rPr>
          <w:noProof/>
        </w:rPr>
        <w:drawing>
          <wp:anchor distT="0" distB="0" distL="0" distR="0" simplePos="0" relativeHeight="4" behindDoc="0" locked="0" layoutInCell="1" allowOverlap="1" wp14:anchorId="2C3DE340" wp14:editId="5D43E76A">
            <wp:simplePos x="0" y="0"/>
            <wp:positionH relativeFrom="page">
              <wp:posOffset>3382010</wp:posOffset>
            </wp:positionH>
            <wp:positionV relativeFrom="page">
              <wp:posOffset>8371840</wp:posOffset>
            </wp:positionV>
            <wp:extent cx="2406015" cy="960120"/>
            <wp:effectExtent l="0" t="0" r="0" b="0"/>
            <wp:wrapNone/>
            <wp:docPr id="2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6015" cy="9601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2"/>
    </w:p>
    <w:p w:rsidR="00BC3620" w:rsidRDefault="00E52434">
      <w:pPr>
        <w:jc w:val="both"/>
      </w:pPr>
      <w:r>
        <w:t xml:space="preserve"> Глава муниципального образования </w:t>
      </w:r>
    </w:p>
    <w:p w:rsidR="00BC3620" w:rsidRDefault="00E52434">
      <w:pPr>
        <w:jc w:val="both"/>
      </w:pPr>
      <w:r>
        <w:t xml:space="preserve"> </w:t>
      </w:r>
      <w:proofErr w:type="spellStart"/>
      <w:r>
        <w:t>Сорочинский</w:t>
      </w:r>
      <w:proofErr w:type="spellEnd"/>
      <w:r>
        <w:t xml:space="preserve"> г</w:t>
      </w:r>
      <w:r>
        <w:t xml:space="preserve">ородской округ                                                                              </w:t>
      </w:r>
      <w:r>
        <w:t xml:space="preserve"> Т.П. Мелентьева</w:t>
      </w:r>
    </w:p>
    <w:p w:rsidR="00BC3620" w:rsidRDefault="00BC3620"/>
    <w:p w:rsidR="00BC3620" w:rsidRDefault="00BC3620"/>
    <w:p w:rsidR="00BC3620" w:rsidRDefault="00BC3620"/>
    <w:p w:rsidR="00BC3620" w:rsidRDefault="00BC3620"/>
    <w:p w:rsidR="00BC3620" w:rsidRDefault="00BC3620"/>
    <w:p w:rsidR="00BC3620" w:rsidRDefault="00BC3620"/>
    <w:p w:rsidR="00BC3620" w:rsidRDefault="00BC3620"/>
    <w:p w:rsidR="00BC3620" w:rsidRDefault="00E52434">
      <w:r>
        <w:rPr>
          <w:sz w:val="20"/>
          <w:szCs w:val="20"/>
        </w:rPr>
        <w:t xml:space="preserve">Разослано: в дело, Управлению архитектуры,  заявителю,  </w:t>
      </w:r>
      <w:proofErr w:type="gramStart"/>
      <w:r>
        <w:rPr>
          <w:sz w:val="20"/>
          <w:szCs w:val="20"/>
        </w:rPr>
        <w:t>Рябых</w:t>
      </w:r>
      <w:proofErr w:type="gramEnd"/>
      <w:r>
        <w:rPr>
          <w:sz w:val="20"/>
          <w:szCs w:val="20"/>
        </w:rPr>
        <w:t xml:space="preserve"> Е.С., прокуратуре.</w:t>
      </w:r>
    </w:p>
    <w:sectPr w:rsidR="00BC3620">
      <w:pgSz w:w="11906" w:h="16838"/>
      <w:pgMar w:top="851" w:right="851" w:bottom="567" w:left="1134" w:header="0" w:footer="0" w:gutter="0"/>
      <w:cols w:space="720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Nirmala U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3620"/>
    <w:rsid w:val="00BC3620"/>
    <w:rsid w:val="00E52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0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qFormat/>
    <w:rsid w:val="003470E3"/>
    <w:pPr>
      <w:keepNext/>
      <w:outlineLvl w:val="0"/>
    </w:pPr>
    <w:rPr>
      <w:sz w:val="32"/>
      <w:szCs w:val="20"/>
    </w:rPr>
  </w:style>
  <w:style w:type="paragraph" w:styleId="5">
    <w:name w:val="heading 5"/>
    <w:basedOn w:val="a"/>
    <w:semiHidden/>
    <w:unhideWhenUsed/>
    <w:qFormat/>
    <w:rsid w:val="003470E3"/>
    <w:pPr>
      <w:keepNext/>
      <w:outlineLvl w:val="4"/>
    </w:pPr>
    <w:rPr>
      <w:b/>
      <w:sz w:val="28"/>
      <w:szCs w:val="20"/>
    </w:rPr>
  </w:style>
  <w:style w:type="paragraph" w:styleId="8">
    <w:name w:val="heading 8"/>
    <w:basedOn w:val="a"/>
    <w:unhideWhenUsed/>
    <w:qFormat/>
    <w:rsid w:val="003470E3"/>
    <w:pPr>
      <w:keepNext/>
      <w:jc w:val="center"/>
      <w:outlineLvl w:val="7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0"/>
    <w:qFormat/>
    <w:rsid w:val="003470E3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50">
    <w:name w:val="Заголовок 5 Знак"/>
    <w:basedOn w:val="a0"/>
    <w:link w:val="50"/>
    <w:semiHidden/>
    <w:qFormat/>
    <w:rsid w:val="003470E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80">
    <w:name w:val="Заголовок 8 Знак"/>
    <w:basedOn w:val="a0"/>
    <w:link w:val="80"/>
    <w:qFormat/>
    <w:rsid w:val="003470E3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">
    <w:name w:val="Основной текст 2 Знак"/>
    <w:basedOn w:val="a0"/>
    <w:link w:val="2"/>
    <w:qFormat/>
    <w:rsid w:val="003470E3"/>
    <w:rPr>
      <w:rFonts w:ascii="Times New Roman" w:eastAsia="Times New Roman" w:hAnsi="Times New Roman" w:cs="Times New Roman"/>
      <w:sz w:val="16"/>
      <w:szCs w:val="20"/>
      <w:lang w:val="en-US" w:eastAsia="ru-RU"/>
    </w:rPr>
  </w:style>
  <w:style w:type="character" w:customStyle="1" w:styleId="a3">
    <w:name w:val="Текст выноски Знак"/>
    <w:basedOn w:val="a0"/>
    <w:uiPriority w:val="99"/>
    <w:semiHidden/>
    <w:qFormat/>
    <w:rsid w:val="003470E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InternetLink">
    <w:name w:val="Internet Link"/>
    <w:basedOn w:val="a0"/>
    <w:uiPriority w:val="99"/>
    <w:semiHidden/>
    <w:unhideWhenUsed/>
    <w:rsid w:val="00ED04BD"/>
    <w:rPr>
      <w:color w:val="0000FF" w:themeColor="hyperlink"/>
      <w:u w:val="single"/>
    </w:rPr>
  </w:style>
  <w:style w:type="paragraph" w:customStyle="1" w:styleId="Heading">
    <w:name w:val="Heading"/>
    <w:basedOn w:val="a"/>
    <w:next w:val="a4"/>
    <w:qFormat/>
    <w:pPr>
      <w:keepNext/>
      <w:spacing w:before="240" w:after="120"/>
    </w:pPr>
    <w:rPr>
      <w:rFonts w:ascii="Liberation Sans" w:eastAsia="Lucida Sans Unicode" w:hAnsi="Liberation Sans" w:cs="Nirmala UI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  <w:rPr>
      <w:rFonts w:cs="Nirmala UI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Nirmala UI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irmala UI"/>
    </w:rPr>
  </w:style>
  <w:style w:type="paragraph" w:styleId="20">
    <w:name w:val="Body Text 2"/>
    <w:basedOn w:val="a"/>
    <w:unhideWhenUsed/>
    <w:qFormat/>
    <w:rsid w:val="003470E3"/>
    <w:rPr>
      <w:sz w:val="16"/>
      <w:szCs w:val="20"/>
      <w:lang w:val="en-US"/>
    </w:rPr>
  </w:style>
  <w:style w:type="paragraph" w:styleId="a7">
    <w:name w:val="Balloon Text"/>
    <w:basedOn w:val="a"/>
    <w:uiPriority w:val="99"/>
    <w:semiHidden/>
    <w:unhideWhenUsed/>
    <w:qFormat/>
    <w:rsid w:val="003470E3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3E12E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0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qFormat/>
    <w:rsid w:val="003470E3"/>
    <w:pPr>
      <w:keepNext/>
      <w:outlineLvl w:val="0"/>
    </w:pPr>
    <w:rPr>
      <w:sz w:val="32"/>
      <w:szCs w:val="20"/>
    </w:rPr>
  </w:style>
  <w:style w:type="paragraph" w:styleId="5">
    <w:name w:val="heading 5"/>
    <w:basedOn w:val="a"/>
    <w:semiHidden/>
    <w:unhideWhenUsed/>
    <w:qFormat/>
    <w:rsid w:val="003470E3"/>
    <w:pPr>
      <w:keepNext/>
      <w:outlineLvl w:val="4"/>
    </w:pPr>
    <w:rPr>
      <w:b/>
      <w:sz w:val="28"/>
      <w:szCs w:val="20"/>
    </w:rPr>
  </w:style>
  <w:style w:type="paragraph" w:styleId="8">
    <w:name w:val="heading 8"/>
    <w:basedOn w:val="a"/>
    <w:unhideWhenUsed/>
    <w:qFormat/>
    <w:rsid w:val="003470E3"/>
    <w:pPr>
      <w:keepNext/>
      <w:jc w:val="center"/>
      <w:outlineLvl w:val="7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0"/>
    <w:qFormat/>
    <w:rsid w:val="003470E3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50">
    <w:name w:val="Заголовок 5 Знак"/>
    <w:basedOn w:val="a0"/>
    <w:link w:val="50"/>
    <w:semiHidden/>
    <w:qFormat/>
    <w:rsid w:val="003470E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80">
    <w:name w:val="Заголовок 8 Знак"/>
    <w:basedOn w:val="a0"/>
    <w:link w:val="80"/>
    <w:qFormat/>
    <w:rsid w:val="003470E3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">
    <w:name w:val="Основной текст 2 Знак"/>
    <w:basedOn w:val="a0"/>
    <w:link w:val="2"/>
    <w:qFormat/>
    <w:rsid w:val="003470E3"/>
    <w:rPr>
      <w:rFonts w:ascii="Times New Roman" w:eastAsia="Times New Roman" w:hAnsi="Times New Roman" w:cs="Times New Roman"/>
      <w:sz w:val="16"/>
      <w:szCs w:val="20"/>
      <w:lang w:val="en-US" w:eastAsia="ru-RU"/>
    </w:rPr>
  </w:style>
  <w:style w:type="character" w:customStyle="1" w:styleId="a3">
    <w:name w:val="Текст выноски Знак"/>
    <w:basedOn w:val="a0"/>
    <w:uiPriority w:val="99"/>
    <w:semiHidden/>
    <w:qFormat/>
    <w:rsid w:val="003470E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InternetLink">
    <w:name w:val="Internet Link"/>
    <w:basedOn w:val="a0"/>
    <w:uiPriority w:val="99"/>
    <w:semiHidden/>
    <w:unhideWhenUsed/>
    <w:rsid w:val="00ED04BD"/>
    <w:rPr>
      <w:color w:val="0000FF" w:themeColor="hyperlink"/>
      <w:u w:val="single"/>
    </w:rPr>
  </w:style>
  <w:style w:type="paragraph" w:customStyle="1" w:styleId="Heading">
    <w:name w:val="Heading"/>
    <w:basedOn w:val="a"/>
    <w:next w:val="a4"/>
    <w:qFormat/>
    <w:pPr>
      <w:keepNext/>
      <w:spacing w:before="240" w:after="120"/>
    </w:pPr>
    <w:rPr>
      <w:rFonts w:ascii="Liberation Sans" w:eastAsia="Lucida Sans Unicode" w:hAnsi="Liberation Sans" w:cs="Nirmala UI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  <w:rPr>
      <w:rFonts w:cs="Nirmala UI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Nirmala UI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irmala UI"/>
    </w:rPr>
  </w:style>
  <w:style w:type="paragraph" w:styleId="20">
    <w:name w:val="Body Text 2"/>
    <w:basedOn w:val="a"/>
    <w:unhideWhenUsed/>
    <w:qFormat/>
    <w:rsid w:val="003470E3"/>
    <w:rPr>
      <w:sz w:val="16"/>
      <w:szCs w:val="20"/>
      <w:lang w:val="en-US"/>
    </w:rPr>
  </w:style>
  <w:style w:type="paragraph" w:styleId="a7">
    <w:name w:val="Balloon Text"/>
    <w:basedOn w:val="a"/>
    <w:uiPriority w:val="99"/>
    <w:semiHidden/>
    <w:unhideWhenUsed/>
    <w:qFormat/>
    <w:rsid w:val="003470E3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3E12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0E35E1-B579-4F00-96CE-705CB6AD25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434</Words>
  <Characters>2474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2022-06-29T11:23:00Z</cp:lastPrinted>
  <dcterms:created xsi:type="dcterms:W3CDTF">2022-07-05T05:26:00Z</dcterms:created>
  <dcterms:modified xsi:type="dcterms:W3CDTF">2022-07-05T05:26:00Z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